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C0C" w:rsidRPr="00657C0C" w:rsidRDefault="001B3953" w:rsidP="00657C0C">
      <w:pPr>
        <w:ind w:left="219" w:hanging="10"/>
        <w:rPr>
          <w:rFonts w:ascii="Georgia" w:hAnsi="Georgia"/>
          <w:sz w:val="20"/>
          <w:szCs w:val="20"/>
        </w:rPr>
      </w:pPr>
      <w:r>
        <w:rPr>
          <w:rFonts w:ascii="Georgia" w:hAnsi="Georgia"/>
          <w:b/>
          <w:sz w:val="20"/>
          <w:szCs w:val="20"/>
        </w:rPr>
        <w:t>“Thank You Ma’am” Questions</w:t>
      </w:r>
    </w:p>
    <w:p w:rsidR="00703AAF" w:rsidRPr="00657C0C" w:rsidRDefault="001B3953" w:rsidP="00703AAF">
      <w:pPr>
        <w:spacing w:after="202"/>
        <w:ind w:left="219" w:hanging="10"/>
        <w:rPr>
          <w:rFonts w:ascii="Georgia" w:hAnsi="Georgia"/>
          <w:i/>
          <w:sz w:val="20"/>
          <w:szCs w:val="20"/>
        </w:rPr>
      </w:pPr>
      <w:r w:rsidRPr="00657C0C">
        <w:rPr>
          <w:rFonts w:ascii="Georgia" w:hAnsi="Georgia"/>
          <w:i/>
          <w:sz w:val="20"/>
          <w:szCs w:val="20"/>
        </w:rPr>
        <w:t xml:space="preserve">Directions: </w:t>
      </w:r>
      <w:r w:rsidR="00703AAF" w:rsidRPr="00657C0C">
        <w:rPr>
          <w:rFonts w:ascii="Georgia" w:hAnsi="Georgia"/>
          <w:i/>
          <w:sz w:val="20"/>
          <w:szCs w:val="20"/>
        </w:rPr>
        <w:t>To receive credit, you must write complete, thoughtful sentences.</w:t>
      </w:r>
      <w:r w:rsidR="00046EE8">
        <w:rPr>
          <w:rFonts w:ascii="Georgia" w:hAnsi="Georgia"/>
          <w:i/>
          <w:sz w:val="20"/>
          <w:szCs w:val="20"/>
        </w:rPr>
        <w:t xml:space="preserve"> The goal for this assignment is for me to gauge your current ability to identify and explain literary elements. It is okay if you aren’t sure, just do the best you can!</w:t>
      </w:r>
    </w:p>
    <w:p w:rsidR="00703AAF" w:rsidRPr="001B3953" w:rsidRDefault="00657C0C" w:rsidP="001B3953">
      <w:pPr>
        <w:spacing w:after="276" w:line="248" w:lineRule="auto"/>
        <w:ind w:left="205" w:right="97"/>
        <w:rPr>
          <w:rFonts w:ascii="Georgia" w:hAnsi="Georgia"/>
          <w:sz w:val="20"/>
          <w:szCs w:val="20"/>
        </w:rPr>
      </w:pPr>
      <w:r>
        <w:rPr>
          <w:rFonts w:ascii="Georgia" w:hAnsi="Georgia"/>
          <w:sz w:val="20"/>
          <w:szCs w:val="20"/>
        </w:rPr>
        <w:t xml:space="preserve">1. </w:t>
      </w:r>
      <w:r w:rsidR="00703AAF" w:rsidRPr="001B3953">
        <w:rPr>
          <w:rFonts w:ascii="Georgia" w:hAnsi="Georgia"/>
          <w:sz w:val="20"/>
          <w:szCs w:val="20"/>
        </w:rPr>
        <w:t>Look at the first sentence in the story. Symbolically, what’s interesting about Hughes’ description of Mrs. Jones’ purse?</w:t>
      </w:r>
      <w:bookmarkStart w:id="0" w:name="_GoBack"/>
      <w:bookmarkEnd w:id="0"/>
    </w:p>
    <w:p w:rsidR="00703AAF" w:rsidRPr="001B3953" w:rsidRDefault="00703AAF" w:rsidP="001B3953">
      <w:pPr>
        <w:spacing w:after="276" w:line="248" w:lineRule="auto"/>
        <w:ind w:left="215" w:right="97"/>
        <w:rPr>
          <w:rFonts w:ascii="Georgia" w:hAnsi="Georgia"/>
          <w:sz w:val="20"/>
          <w:szCs w:val="20"/>
        </w:rPr>
      </w:pPr>
    </w:p>
    <w:p w:rsidR="00703AAF" w:rsidRPr="001B3953" w:rsidRDefault="00657C0C" w:rsidP="001B3953">
      <w:pPr>
        <w:spacing w:after="276" w:line="248" w:lineRule="auto"/>
        <w:ind w:left="205" w:right="97"/>
        <w:rPr>
          <w:rFonts w:ascii="Georgia" w:hAnsi="Georgia"/>
          <w:sz w:val="20"/>
          <w:szCs w:val="20"/>
        </w:rPr>
      </w:pPr>
      <w:r>
        <w:rPr>
          <w:rFonts w:ascii="Georgia" w:hAnsi="Georgia"/>
          <w:sz w:val="20"/>
          <w:szCs w:val="20"/>
        </w:rPr>
        <w:t xml:space="preserve">2. </w:t>
      </w:r>
      <w:r w:rsidR="00703AAF" w:rsidRPr="001B3953">
        <w:rPr>
          <w:rFonts w:ascii="Georgia" w:hAnsi="Georgia"/>
          <w:sz w:val="20"/>
          <w:szCs w:val="20"/>
        </w:rPr>
        <w:t>Mrs. Jones is a woman of modest income. Give three pieces of evidence from the text that show the $10 she gives Roger is actually quite a sacrifice.</w:t>
      </w:r>
    </w:p>
    <w:p w:rsidR="00703AAF" w:rsidRPr="001B3953" w:rsidRDefault="00703AAF" w:rsidP="001B3953">
      <w:pPr>
        <w:spacing w:after="276" w:line="248" w:lineRule="auto"/>
        <w:ind w:right="97"/>
        <w:rPr>
          <w:rFonts w:ascii="Georgia" w:hAnsi="Georgia"/>
          <w:sz w:val="20"/>
          <w:szCs w:val="20"/>
        </w:rPr>
      </w:pPr>
    </w:p>
    <w:p w:rsidR="00703AAF" w:rsidRPr="001B3953" w:rsidRDefault="00657C0C" w:rsidP="001B3953">
      <w:pPr>
        <w:spacing w:after="276" w:line="248" w:lineRule="auto"/>
        <w:ind w:left="205" w:right="97"/>
        <w:rPr>
          <w:rFonts w:ascii="Georgia" w:hAnsi="Georgia"/>
          <w:sz w:val="20"/>
          <w:szCs w:val="20"/>
        </w:rPr>
      </w:pPr>
      <w:r>
        <w:rPr>
          <w:rFonts w:ascii="Georgia" w:hAnsi="Georgia"/>
          <w:sz w:val="20"/>
          <w:szCs w:val="20"/>
        </w:rPr>
        <w:t xml:space="preserve">3. </w:t>
      </w:r>
      <w:r w:rsidR="00703AAF" w:rsidRPr="001B3953">
        <w:rPr>
          <w:rFonts w:ascii="Georgia" w:hAnsi="Georgia"/>
          <w:sz w:val="20"/>
          <w:szCs w:val="20"/>
        </w:rPr>
        <w:t>When Roger enters Mrs. Jones’ room, she leaves the door open. Why? Dig deep to give meaning to this element of the scene.</w:t>
      </w:r>
    </w:p>
    <w:p w:rsidR="00703AAF" w:rsidRPr="001B3953" w:rsidRDefault="00703AAF" w:rsidP="001B3953">
      <w:pPr>
        <w:spacing w:after="276" w:line="248" w:lineRule="auto"/>
        <w:ind w:right="97"/>
        <w:rPr>
          <w:rFonts w:ascii="Georgia" w:hAnsi="Georgia"/>
          <w:sz w:val="20"/>
          <w:szCs w:val="20"/>
        </w:rPr>
      </w:pPr>
    </w:p>
    <w:p w:rsidR="00703AAF" w:rsidRPr="001B3953" w:rsidRDefault="00657C0C" w:rsidP="001B3953">
      <w:pPr>
        <w:spacing w:after="276" w:line="248" w:lineRule="auto"/>
        <w:ind w:left="205" w:right="97"/>
        <w:rPr>
          <w:rFonts w:ascii="Georgia" w:hAnsi="Georgia"/>
          <w:sz w:val="20"/>
          <w:szCs w:val="20"/>
        </w:rPr>
      </w:pPr>
      <w:r>
        <w:rPr>
          <w:rFonts w:ascii="Georgia" w:hAnsi="Georgia"/>
          <w:sz w:val="20"/>
          <w:szCs w:val="20"/>
        </w:rPr>
        <w:t xml:space="preserve">4. </w:t>
      </w:r>
      <w:r w:rsidR="00703AAF" w:rsidRPr="001B3953">
        <w:rPr>
          <w:rFonts w:ascii="Georgia" w:hAnsi="Georgia"/>
          <w:sz w:val="20"/>
          <w:szCs w:val="20"/>
        </w:rPr>
        <w:t>Roger’s face is dirty and he washes up at Mrs. Jones’ sink. What point is Hughes trying to make with the extended elements involving Roger’s dirty face and the warm water?</w:t>
      </w:r>
    </w:p>
    <w:p w:rsidR="00703AAF" w:rsidRPr="001B3953" w:rsidRDefault="00703AAF" w:rsidP="001B3953">
      <w:pPr>
        <w:spacing w:after="276" w:line="248" w:lineRule="auto"/>
        <w:ind w:right="97"/>
        <w:rPr>
          <w:rFonts w:ascii="Georgia" w:hAnsi="Georgia"/>
          <w:sz w:val="20"/>
          <w:szCs w:val="20"/>
        </w:rPr>
      </w:pPr>
    </w:p>
    <w:p w:rsidR="00703AAF" w:rsidRPr="001B3953" w:rsidRDefault="00657C0C" w:rsidP="001B3953">
      <w:pPr>
        <w:spacing w:after="276" w:line="248" w:lineRule="auto"/>
        <w:ind w:left="205" w:right="97"/>
        <w:rPr>
          <w:rFonts w:ascii="Georgia" w:hAnsi="Georgia"/>
          <w:sz w:val="20"/>
          <w:szCs w:val="20"/>
        </w:rPr>
      </w:pPr>
      <w:r>
        <w:rPr>
          <w:rFonts w:ascii="Georgia" w:hAnsi="Georgia"/>
          <w:sz w:val="20"/>
          <w:szCs w:val="20"/>
        </w:rPr>
        <w:t xml:space="preserve">5. </w:t>
      </w:r>
      <w:r w:rsidR="00703AAF" w:rsidRPr="001B3953">
        <w:rPr>
          <w:rFonts w:ascii="Georgia" w:hAnsi="Georgia"/>
          <w:sz w:val="20"/>
          <w:szCs w:val="20"/>
        </w:rPr>
        <w:t>Physically describe both Mrs. Jones and Roger. What’s interesting about the contrast? What point might Hughes be trying to make here?</w:t>
      </w:r>
    </w:p>
    <w:p w:rsidR="00703AAF" w:rsidRPr="001B3953" w:rsidRDefault="00703AAF" w:rsidP="001B3953">
      <w:pPr>
        <w:spacing w:after="276" w:line="248" w:lineRule="auto"/>
        <w:ind w:right="97"/>
        <w:rPr>
          <w:rFonts w:ascii="Georgia" w:hAnsi="Georgia"/>
          <w:sz w:val="20"/>
          <w:szCs w:val="20"/>
        </w:rPr>
      </w:pPr>
    </w:p>
    <w:p w:rsidR="00703AAF" w:rsidRPr="001B3953" w:rsidRDefault="00657C0C" w:rsidP="001B3953">
      <w:pPr>
        <w:spacing w:after="276" w:line="248" w:lineRule="auto"/>
        <w:ind w:left="205" w:right="97"/>
        <w:rPr>
          <w:rFonts w:ascii="Georgia" w:hAnsi="Georgia"/>
          <w:sz w:val="20"/>
          <w:szCs w:val="20"/>
        </w:rPr>
      </w:pPr>
      <w:r>
        <w:rPr>
          <w:rFonts w:ascii="Georgia" w:hAnsi="Georgia"/>
          <w:sz w:val="20"/>
          <w:szCs w:val="20"/>
        </w:rPr>
        <w:t xml:space="preserve">6. </w:t>
      </w:r>
      <w:r w:rsidR="00703AAF" w:rsidRPr="001B3953">
        <w:rPr>
          <w:rFonts w:ascii="Georgia" w:hAnsi="Georgia"/>
          <w:sz w:val="20"/>
          <w:szCs w:val="20"/>
        </w:rPr>
        <w:t>Explain how Mrs. Jones fulfills the role of a temporary mother to Roger. Be sure to include evidence from the text to support your answer.</w:t>
      </w:r>
    </w:p>
    <w:p w:rsidR="00703AAF" w:rsidRPr="001B3953" w:rsidRDefault="00703AAF" w:rsidP="001B3953">
      <w:pPr>
        <w:spacing w:after="276" w:line="248" w:lineRule="auto"/>
        <w:ind w:right="97"/>
        <w:rPr>
          <w:rFonts w:ascii="Georgia" w:hAnsi="Georgia"/>
          <w:sz w:val="20"/>
          <w:szCs w:val="20"/>
        </w:rPr>
      </w:pPr>
    </w:p>
    <w:p w:rsidR="001A20CC" w:rsidRPr="001B3953" w:rsidRDefault="001A20CC" w:rsidP="001B3953">
      <w:pPr>
        <w:rPr>
          <w:rFonts w:ascii="Georgia" w:hAnsi="Georgia"/>
          <w:sz w:val="20"/>
          <w:szCs w:val="20"/>
        </w:rPr>
      </w:pPr>
    </w:p>
    <w:sectPr w:rsidR="001A20CC" w:rsidRPr="001B39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BC0B5B"/>
    <w:multiLevelType w:val="hybridMultilevel"/>
    <w:tmpl w:val="BCA0F568"/>
    <w:lvl w:ilvl="0" w:tplc="5718971C">
      <w:start w:val="1"/>
      <w:numFmt w:val="decimal"/>
      <w:lvlText w:val="%1."/>
      <w:lvlJc w:val="left"/>
      <w:pPr>
        <w:ind w:left="2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4185FBC">
      <w:start w:val="1"/>
      <w:numFmt w:val="lowerLetter"/>
      <w:lvlText w:val="%2"/>
      <w:lvlJc w:val="left"/>
      <w:pPr>
        <w:ind w:left="12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F0E017C">
      <w:start w:val="1"/>
      <w:numFmt w:val="lowerRoman"/>
      <w:lvlText w:val="%3"/>
      <w:lvlJc w:val="left"/>
      <w:pPr>
        <w:ind w:left="20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C842074">
      <w:start w:val="1"/>
      <w:numFmt w:val="decimal"/>
      <w:lvlText w:val="%4"/>
      <w:lvlJc w:val="left"/>
      <w:pPr>
        <w:ind w:left="2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1DE1426">
      <w:start w:val="1"/>
      <w:numFmt w:val="lowerLetter"/>
      <w:lvlText w:val="%5"/>
      <w:lvlJc w:val="left"/>
      <w:pPr>
        <w:ind w:left="3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5044068">
      <w:start w:val="1"/>
      <w:numFmt w:val="lowerRoman"/>
      <w:lvlText w:val="%6"/>
      <w:lvlJc w:val="left"/>
      <w:pPr>
        <w:ind w:left="4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5C85FAA">
      <w:start w:val="1"/>
      <w:numFmt w:val="decimal"/>
      <w:lvlText w:val="%7"/>
      <w:lvlJc w:val="left"/>
      <w:pPr>
        <w:ind w:left="4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13C7DA8">
      <w:start w:val="1"/>
      <w:numFmt w:val="lowerLetter"/>
      <w:lvlText w:val="%8"/>
      <w:lvlJc w:val="left"/>
      <w:pPr>
        <w:ind w:left="5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2B2372A">
      <w:start w:val="1"/>
      <w:numFmt w:val="lowerRoman"/>
      <w:lvlText w:val="%9"/>
      <w:lvlJc w:val="left"/>
      <w:pPr>
        <w:ind w:left="6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AAF"/>
    <w:rsid w:val="00046EE8"/>
    <w:rsid w:val="001A20CC"/>
    <w:rsid w:val="001B3953"/>
    <w:rsid w:val="0036427F"/>
    <w:rsid w:val="00657C0C"/>
    <w:rsid w:val="00703AAF"/>
    <w:rsid w:val="00AE5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4C49B"/>
  <w15:chartTrackingRefBased/>
  <w15:docId w15:val="{449FF334-DE7B-4E5E-A12F-9626FCC47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AAF"/>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A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svs</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2018-08-20T18:49:00Z</dcterms:created>
  <dcterms:modified xsi:type="dcterms:W3CDTF">2018-08-26T18:39:00Z</dcterms:modified>
</cp:coreProperties>
</file>