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51" w:rsidRPr="00760E51" w:rsidRDefault="00760E51" w:rsidP="00760E51">
      <w:pPr>
        <w:spacing w:line="360" w:lineRule="auto"/>
        <w:rPr>
          <w:rFonts w:ascii="Georgia" w:hAnsi="Georgia" w:cs="Georgia"/>
          <w:b/>
          <w:sz w:val="20"/>
          <w:szCs w:val="20"/>
        </w:rPr>
      </w:pPr>
      <w:r w:rsidRPr="00760E51">
        <w:rPr>
          <w:rFonts w:ascii="Georgia" w:hAnsi="Georgia" w:cs="Georgia"/>
          <w:b/>
          <w:i/>
          <w:sz w:val="20"/>
          <w:szCs w:val="20"/>
        </w:rPr>
        <w:t>Animal Farm</w:t>
      </w:r>
      <w:r w:rsidRPr="00760E51">
        <w:rPr>
          <w:rFonts w:ascii="Georgia" w:hAnsi="Georgia" w:cs="Georgia"/>
          <w:b/>
          <w:sz w:val="20"/>
          <w:szCs w:val="20"/>
        </w:rPr>
        <w:t xml:space="preserve"> Review</w:t>
      </w:r>
    </w:p>
    <w:p w:rsidR="00760E51" w:rsidRPr="00760E51" w:rsidRDefault="00760E51" w:rsidP="00760E51">
      <w:pPr>
        <w:spacing w:line="360" w:lineRule="auto"/>
        <w:rPr>
          <w:rFonts w:ascii="Georgia" w:hAnsi="Georgia" w:cs="Georgia"/>
          <w:i/>
          <w:sz w:val="20"/>
          <w:szCs w:val="20"/>
        </w:rPr>
      </w:pPr>
      <w:r w:rsidRPr="00760E51">
        <w:rPr>
          <w:rFonts w:ascii="Georgia" w:hAnsi="Georgia" w:cs="Georgia"/>
          <w:i/>
          <w:sz w:val="20"/>
          <w:szCs w:val="20"/>
        </w:rPr>
        <w:t>You should use your chapter questions as a study guide in addition to the information b</w:t>
      </w:r>
      <w:r>
        <w:rPr>
          <w:rFonts w:ascii="Georgia" w:hAnsi="Georgia" w:cs="Georgia"/>
          <w:i/>
          <w:sz w:val="20"/>
          <w:szCs w:val="20"/>
        </w:rPr>
        <w:t>elow. The test is comprehension-</w:t>
      </w:r>
      <w:r w:rsidRPr="00760E51">
        <w:rPr>
          <w:rFonts w:ascii="Georgia" w:hAnsi="Georgia" w:cs="Georgia"/>
          <w:i/>
          <w:sz w:val="20"/>
          <w:szCs w:val="20"/>
        </w:rPr>
        <w:t>based, which means you will need to be familiar with the novella’s characters and plot.</w:t>
      </w:r>
    </w:p>
    <w:p w:rsidR="00760E51" w:rsidRPr="00760E51" w:rsidRDefault="00760E51" w:rsidP="00760E51">
      <w:pPr>
        <w:spacing w:after="0" w:line="360" w:lineRule="auto"/>
        <w:rPr>
          <w:rFonts w:ascii="Georgia" w:hAnsi="Georgia" w:cs="Georgia"/>
          <w:sz w:val="20"/>
          <w:szCs w:val="20"/>
          <w:u w:val="single"/>
        </w:rPr>
      </w:pPr>
      <w:r w:rsidRPr="00760E51">
        <w:rPr>
          <w:rFonts w:ascii="Georgia" w:hAnsi="Georgia" w:cs="Georgia"/>
          <w:sz w:val="20"/>
          <w:szCs w:val="20"/>
          <w:u w:val="single"/>
        </w:rPr>
        <w:t>Characters to know:</w:t>
      </w:r>
    </w:p>
    <w:p w:rsidR="00760E51" w:rsidRPr="00760E51" w:rsidRDefault="00760E51" w:rsidP="00760E51">
      <w:pPr>
        <w:spacing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*You will need to know who/what each character represents in the Russian Revolution. You will also be asked to discuss the symbolism behind their names. 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Old Major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Snowball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Napoleon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Squealer</w:t>
      </w:r>
      <w:r w:rsidRPr="00760E51">
        <w:rPr>
          <w:rFonts w:ascii="Georgia" w:hAnsi="Georgia" w:cs="Georgia"/>
          <w:sz w:val="20"/>
          <w:szCs w:val="20"/>
        </w:rPr>
        <w:t xml:space="preserve"> 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Mr. Jones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Mr. Pilkington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Mr. Frederick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Benjamin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Boxer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Mollie</w:t>
      </w:r>
    </w:p>
    <w:p w:rsidR="00760E51" w:rsidRP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Moses</w:t>
      </w:r>
    </w:p>
    <w:p w:rsidR="00760E51" w:rsidRDefault="00760E51" w:rsidP="00760E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760E51">
        <w:rPr>
          <w:rFonts w:ascii="Georgia" w:hAnsi="Georgia" w:cs="Georgia"/>
          <w:sz w:val="20"/>
          <w:szCs w:val="20"/>
        </w:rPr>
        <w:t>Dogs</w:t>
      </w:r>
    </w:p>
    <w:p w:rsidR="00760E51" w:rsidRDefault="00760E51" w:rsidP="00760E51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760E51" w:rsidRPr="00760E51" w:rsidRDefault="00760E51" w:rsidP="00760E51">
      <w:pPr>
        <w:spacing w:after="0" w:line="360" w:lineRule="auto"/>
        <w:rPr>
          <w:rFonts w:ascii="Georgia" w:hAnsi="Georgia" w:cs="Georgia"/>
          <w:sz w:val="20"/>
          <w:szCs w:val="20"/>
          <w:u w:val="single"/>
        </w:rPr>
      </w:pPr>
      <w:r w:rsidRPr="00760E51">
        <w:rPr>
          <w:rFonts w:ascii="Georgia" w:hAnsi="Georgia" w:cs="Georgia"/>
          <w:sz w:val="20"/>
          <w:szCs w:val="20"/>
          <w:u w:val="single"/>
        </w:rPr>
        <w:t>Terms to know: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Communism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Bourgeois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Bolshevik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Maxims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Allegory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Satire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Symbolism</w:t>
      </w:r>
    </w:p>
    <w:p w:rsidR="00760E51" w:rsidRDefault="00760E51" w:rsidP="00760E5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Propaganda</w:t>
      </w:r>
      <w:bookmarkStart w:id="0" w:name="_GoBack"/>
      <w:bookmarkEnd w:id="0"/>
    </w:p>
    <w:p w:rsidR="00760E51" w:rsidRPr="00760E51" w:rsidRDefault="00760E51" w:rsidP="00760E51">
      <w:pPr>
        <w:pStyle w:val="ListParagraph"/>
        <w:spacing w:line="360" w:lineRule="auto"/>
        <w:rPr>
          <w:rFonts w:ascii="Georgia" w:hAnsi="Georgia" w:cs="Georgia"/>
          <w:sz w:val="20"/>
          <w:szCs w:val="20"/>
        </w:rPr>
      </w:pPr>
    </w:p>
    <w:p w:rsidR="0080113C" w:rsidRPr="00760E51" w:rsidRDefault="0080113C">
      <w:pPr>
        <w:rPr>
          <w:sz w:val="20"/>
          <w:szCs w:val="20"/>
        </w:rPr>
      </w:pPr>
    </w:p>
    <w:sectPr w:rsidR="0080113C" w:rsidRPr="0076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206C"/>
    <w:multiLevelType w:val="hybridMultilevel"/>
    <w:tmpl w:val="1EBEEB0C"/>
    <w:lvl w:ilvl="0" w:tplc="45CCFE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1459"/>
    <w:multiLevelType w:val="hybridMultilevel"/>
    <w:tmpl w:val="B76A11E0"/>
    <w:lvl w:ilvl="0" w:tplc="E61C69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16A4"/>
    <w:multiLevelType w:val="hybridMultilevel"/>
    <w:tmpl w:val="689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A6081"/>
    <w:multiLevelType w:val="hybridMultilevel"/>
    <w:tmpl w:val="F69C4D3A"/>
    <w:lvl w:ilvl="0" w:tplc="45CCFE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51"/>
    <w:rsid w:val="00760E51"/>
    <w:rsid w:val="008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0DEF"/>
  <w15:chartTrackingRefBased/>
  <w15:docId w15:val="{410982BA-168E-419D-BC65-572F5301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5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2017-11-13T20:55:00Z</dcterms:created>
  <dcterms:modified xsi:type="dcterms:W3CDTF">2017-11-13T21:09:00Z</dcterms:modified>
</cp:coreProperties>
</file>