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b/>
          <w:sz w:val="20"/>
          <w:szCs w:val="20"/>
        </w:rPr>
      </w:pPr>
      <w:r w:rsidRPr="00995BD1">
        <w:rPr>
          <w:rFonts w:ascii="Georgia" w:hAnsi="Georgia" w:cs="AHJFunction"/>
          <w:b/>
          <w:sz w:val="20"/>
          <w:szCs w:val="20"/>
        </w:rPr>
        <w:t>“Invisible, Inc.”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b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1. Where is Guy Cramer’s re</w:t>
      </w:r>
      <w:r w:rsidRPr="00995BD1">
        <w:rPr>
          <w:rFonts w:ascii="Georgia" w:hAnsi="Georgia" w:cs="AHJFunction"/>
          <w:sz w:val="20"/>
          <w:szCs w:val="20"/>
        </w:rPr>
        <w:t xml:space="preserve">search lab located? Why is this </w:t>
      </w:r>
      <w:r w:rsidRPr="00995BD1">
        <w:rPr>
          <w:rFonts w:ascii="Georgia" w:hAnsi="Georgia" w:cs="AHJFunction"/>
          <w:sz w:val="20"/>
          <w:szCs w:val="20"/>
        </w:rPr>
        <w:t>an appropriate choice, gi</w:t>
      </w:r>
      <w:r w:rsidRPr="00995BD1">
        <w:rPr>
          <w:rFonts w:ascii="Georgia" w:hAnsi="Georgia" w:cs="AHJFunction"/>
          <w:sz w:val="20"/>
          <w:szCs w:val="20"/>
        </w:rPr>
        <w:t xml:space="preserve">ven the nature of his work, and </w:t>
      </w:r>
      <w:r w:rsidRPr="00995BD1">
        <w:rPr>
          <w:rFonts w:ascii="Georgia" w:hAnsi="Georgia" w:cs="AHJFunction"/>
          <w:sz w:val="20"/>
          <w:szCs w:val="20"/>
        </w:rPr>
        <w:t xml:space="preserve">what can the reader infer </w:t>
      </w:r>
      <w:r w:rsidRPr="00995BD1">
        <w:rPr>
          <w:rFonts w:ascii="Georgia" w:hAnsi="Georgia" w:cs="AHJFunction"/>
          <w:sz w:val="20"/>
          <w:szCs w:val="20"/>
        </w:rPr>
        <w:t xml:space="preserve">about Cramer from his choice of </w:t>
      </w:r>
      <w:r w:rsidRPr="00995BD1">
        <w:rPr>
          <w:rFonts w:ascii="Georgia" w:hAnsi="Georgia" w:cs="AHJFunction"/>
          <w:sz w:val="20"/>
          <w:szCs w:val="20"/>
        </w:rPr>
        <w:t>business location?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 xml:space="preserve">2. In World War II, American </w:t>
      </w:r>
      <w:r w:rsidRPr="00995BD1">
        <w:rPr>
          <w:rFonts w:ascii="Georgia" w:hAnsi="Georgia" w:cs="AHJFunction"/>
          <w:sz w:val="20"/>
          <w:szCs w:val="20"/>
        </w:rPr>
        <w:t>s</w:t>
      </w:r>
      <w:r w:rsidRPr="00995BD1">
        <w:rPr>
          <w:rFonts w:ascii="Georgia" w:hAnsi="Georgia" w:cs="AHJFunction"/>
          <w:sz w:val="20"/>
          <w:szCs w:val="20"/>
        </w:rPr>
        <w:t xml:space="preserve">oldiers fighting in the Pacific </w:t>
      </w:r>
      <w:r w:rsidRPr="00995BD1">
        <w:rPr>
          <w:rFonts w:ascii="Georgia" w:hAnsi="Georgia" w:cs="AHJFunction"/>
          <w:sz w:val="20"/>
          <w:szCs w:val="20"/>
        </w:rPr>
        <w:t>r</w:t>
      </w:r>
      <w:r w:rsidRPr="00995BD1">
        <w:rPr>
          <w:rFonts w:ascii="Georgia" w:hAnsi="Georgia" w:cs="AHJFunction"/>
          <w:sz w:val="20"/>
          <w:szCs w:val="20"/>
        </w:rPr>
        <w:t xml:space="preserve">egion wore camouflage uniforms, </w:t>
      </w:r>
      <w:r w:rsidRPr="00995BD1">
        <w:rPr>
          <w:rFonts w:ascii="Georgia" w:hAnsi="Georgia" w:cs="AHJFunction"/>
          <w:sz w:val="20"/>
          <w:szCs w:val="20"/>
        </w:rPr>
        <w:t xml:space="preserve">but </w:t>
      </w:r>
      <w:r w:rsidRPr="00995BD1">
        <w:rPr>
          <w:rFonts w:ascii="Georgia" w:hAnsi="Georgia" w:cs="AHJFunction"/>
          <w:sz w:val="20"/>
          <w:szCs w:val="20"/>
        </w:rPr>
        <w:t xml:space="preserve">their fellow U.S. </w:t>
      </w:r>
      <w:r w:rsidRPr="00995BD1">
        <w:rPr>
          <w:rFonts w:ascii="Georgia" w:hAnsi="Georgia" w:cs="AHJFunction"/>
          <w:sz w:val="20"/>
          <w:szCs w:val="20"/>
        </w:rPr>
        <w:t>s</w:t>
      </w:r>
      <w:r w:rsidRPr="00995BD1">
        <w:rPr>
          <w:rFonts w:ascii="Georgia" w:hAnsi="Georgia" w:cs="AHJFunction"/>
          <w:sz w:val="20"/>
          <w:szCs w:val="20"/>
        </w:rPr>
        <w:t xml:space="preserve">oldiers fighting in Europe, for the most part, did not. Explain </w:t>
      </w:r>
      <w:r w:rsidRPr="00995BD1">
        <w:rPr>
          <w:rFonts w:ascii="Georgia" w:hAnsi="Georgia" w:cs="AHJFunction"/>
          <w:sz w:val="20"/>
          <w:szCs w:val="20"/>
        </w:rPr>
        <w:t>why.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 xml:space="preserve">3. In your own words, explain </w:t>
      </w:r>
      <w:r w:rsidRPr="00995BD1">
        <w:rPr>
          <w:rFonts w:ascii="Georgia" w:hAnsi="Georgia" w:cs="AHJFunction"/>
          <w:sz w:val="20"/>
          <w:szCs w:val="20"/>
        </w:rPr>
        <w:t>why digital camouflage is s</w:t>
      </w:r>
      <w:r w:rsidRPr="00995BD1">
        <w:rPr>
          <w:rFonts w:ascii="Georgia" w:hAnsi="Georgia" w:cs="AHJFunction"/>
          <w:sz w:val="20"/>
          <w:szCs w:val="20"/>
        </w:rPr>
        <w:t xml:space="preserve">urprisingly more effective than </w:t>
      </w:r>
      <w:r w:rsidRPr="00995BD1">
        <w:rPr>
          <w:rFonts w:ascii="Georgia" w:hAnsi="Georgia" w:cs="AHJFunction"/>
          <w:sz w:val="20"/>
          <w:szCs w:val="20"/>
        </w:rPr>
        <w:t>traditional “striped, swirled, and blobbed”</w:t>
      </w:r>
      <w:r w:rsidRPr="00995BD1">
        <w:rPr>
          <w:rFonts w:ascii="Georgia" w:hAnsi="Georgia" w:cs="AHJFunction"/>
          <w:sz w:val="20"/>
          <w:szCs w:val="20"/>
        </w:rPr>
        <w:t xml:space="preserve"> camouflage </w:t>
      </w:r>
      <w:r w:rsidRPr="00995BD1">
        <w:rPr>
          <w:rFonts w:ascii="Georgia" w:hAnsi="Georgia" w:cs="AHJFunction"/>
          <w:sz w:val="20"/>
          <w:szCs w:val="20"/>
        </w:rPr>
        <w:t>designs.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4</w:t>
      </w:r>
      <w:r w:rsidRPr="00995BD1">
        <w:rPr>
          <w:rFonts w:ascii="Georgia" w:hAnsi="Georgia" w:cs="AHJFunction"/>
          <w:sz w:val="20"/>
          <w:szCs w:val="20"/>
        </w:rPr>
        <w:t xml:space="preserve">. Who was Donald L. </w:t>
      </w:r>
      <w:proofErr w:type="spellStart"/>
      <w:r w:rsidRPr="00995BD1">
        <w:rPr>
          <w:rFonts w:ascii="Georgia" w:hAnsi="Georgia" w:cs="AHJFunction"/>
          <w:sz w:val="20"/>
          <w:szCs w:val="20"/>
        </w:rPr>
        <w:t>Hings</w:t>
      </w:r>
      <w:proofErr w:type="spellEnd"/>
      <w:r w:rsidRPr="00995BD1">
        <w:rPr>
          <w:rFonts w:ascii="Georgia" w:hAnsi="Georgia" w:cs="AHJFunction"/>
          <w:sz w:val="20"/>
          <w:szCs w:val="20"/>
        </w:rPr>
        <w:t>? What did he invent? What’</w:t>
      </w:r>
      <w:r w:rsidRPr="00995BD1">
        <w:rPr>
          <w:rFonts w:ascii="Georgia" w:hAnsi="Georgia" w:cs="AHJFunction"/>
          <w:sz w:val="20"/>
          <w:szCs w:val="20"/>
        </w:rPr>
        <w:t xml:space="preserve">s </w:t>
      </w:r>
      <w:r w:rsidRPr="00995BD1">
        <w:rPr>
          <w:rFonts w:ascii="Georgia" w:hAnsi="Georgia" w:cs="AHJFunction"/>
          <w:sz w:val="20"/>
          <w:szCs w:val="20"/>
        </w:rPr>
        <w:t>interesting about this in regards to Guy Cramer’</w:t>
      </w:r>
      <w:r w:rsidRPr="00995BD1">
        <w:rPr>
          <w:rFonts w:ascii="Georgia" w:hAnsi="Georgia" w:cs="AHJFunction"/>
          <w:sz w:val="20"/>
          <w:szCs w:val="20"/>
        </w:rPr>
        <w:t xml:space="preserve">s line of </w:t>
      </w:r>
      <w:r w:rsidRPr="00995BD1">
        <w:rPr>
          <w:rFonts w:ascii="Georgia" w:hAnsi="Georgia" w:cs="AHJFunction"/>
          <w:sz w:val="20"/>
          <w:szCs w:val="20"/>
        </w:rPr>
        <w:t>work?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5</w:t>
      </w:r>
      <w:r w:rsidRPr="00995BD1">
        <w:rPr>
          <w:rFonts w:ascii="Georgia" w:hAnsi="Georgia" w:cs="AHJFunction"/>
          <w:sz w:val="20"/>
          <w:szCs w:val="20"/>
        </w:rPr>
        <w:t>. Describe “adaptive camouflage.”</w:t>
      </w:r>
      <w:r w:rsidRPr="00995BD1">
        <w:rPr>
          <w:rFonts w:ascii="Georgia" w:hAnsi="Georgia" w:cs="AHJFunction"/>
          <w:sz w:val="20"/>
          <w:szCs w:val="20"/>
        </w:rPr>
        <w:t xml:space="preserve"> How would this be </w:t>
      </w:r>
      <w:r w:rsidRPr="00995BD1">
        <w:rPr>
          <w:rFonts w:ascii="Georgia" w:hAnsi="Georgia" w:cs="AHJFunction"/>
          <w:sz w:val="20"/>
          <w:szCs w:val="20"/>
        </w:rPr>
        <w:t>helpful for today’s soldiers?</w:t>
      </w:r>
    </w:p>
    <w:p w:rsidR="00995BD1" w:rsidRDefault="00995BD1" w:rsidP="00995BD1">
      <w:pPr>
        <w:rPr>
          <w:rFonts w:ascii="Georgia" w:hAnsi="Georgia" w:cs="AHJFunction"/>
          <w:sz w:val="20"/>
          <w:szCs w:val="20"/>
        </w:rPr>
      </w:pPr>
    </w:p>
    <w:p w:rsidR="00995BD1" w:rsidRDefault="00995BD1" w:rsidP="00995BD1">
      <w:pPr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rPr>
          <w:rFonts w:ascii="Georgia" w:hAnsi="Georgia" w:cs="AHJFunction"/>
          <w:b/>
          <w:sz w:val="20"/>
          <w:szCs w:val="20"/>
        </w:rPr>
      </w:pPr>
      <w:r w:rsidRPr="00995BD1">
        <w:rPr>
          <w:rFonts w:ascii="Georgia" w:hAnsi="Georgia" w:cs="AHJFunction"/>
          <w:b/>
          <w:sz w:val="20"/>
          <w:szCs w:val="20"/>
        </w:rPr>
        <w:t xml:space="preserve">"Bug Heads, Rat Hairs -- Bon </w:t>
      </w:r>
      <w:proofErr w:type="spellStart"/>
      <w:r w:rsidRPr="00995BD1">
        <w:rPr>
          <w:rFonts w:ascii="Georgia" w:hAnsi="Georgia" w:cs="AHJFunction"/>
          <w:b/>
          <w:sz w:val="20"/>
          <w:szCs w:val="20"/>
        </w:rPr>
        <w:t>Appitit</w:t>
      </w:r>
      <w:proofErr w:type="spellEnd"/>
      <w:r w:rsidRPr="00995BD1">
        <w:rPr>
          <w:rFonts w:ascii="Georgia" w:hAnsi="Georgia" w:cs="AHJFunction"/>
          <w:b/>
          <w:sz w:val="20"/>
          <w:szCs w:val="20"/>
        </w:rPr>
        <w:t>"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1.</w:t>
      </w:r>
      <w:r w:rsidRPr="00995BD1">
        <w:rPr>
          <w:rFonts w:ascii="Georgia" w:hAnsi="Georgia" w:cs="AHJFunction"/>
          <w:sz w:val="20"/>
          <w:szCs w:val="20"/>
        </w:rPr>
        <w:t xml:space="preserve"> </w:t>
      </w:r>
      <w:r w:rsidRPr="00995BD1">
        <w:rPr>
          <w:rFonts w:ascii="Georgia" w:hAnsi="Georgia" w:cs="AHJFunction"/>
          <w:sz w:val="20"/>
          <w:szCs w:val="20"/>
        </w:rPr>
        <w:t>Roach describes our</w:t>
      </w:r>
      <w:r w:rsidRPr="00995BD1">
        <w:rPr>
          <w:rFonts w:ascii="Georgia" w:hAnsi="Georgia" w:cs="AHJFunction"/>
          <w:sz w:val="20"/>
          <w:szCs w:val="20"/>
        </w:rPr>
        <w:t xml:space="preserve"> </w:t>
      </w:r>
      <w:r w:rsidRPr="00995BD1">
        <w:rPr>
          <w:rFonts w:ascii="Georgia" w:hAnsi="Georgia" w:cs="AHJFunction"/>
          <w:sz w:val="20"/>
          <w:szCs w:val="20"/>
        </w:rPr>
        <w:t>“</w:t>
      </w:r>
      <w:proofErr w:type="spellStart"/>
      <w:r w:rsidRPr="00995BD1">
        <w:rPr>
          <w:rFonts w:ascii="Georgia" w:hAnsi="Georgia" w:cs="AHJFunction"/>
          <w:sz w:val="20"/>
          <w:szCs w:val="20"/>
        </w:rPr>
        <w:t>entomophagous</w:t>
      </w:r>
      <w:proofErr w:type="spellEnd"/>
      <w:r w:rsidRPr="00995BD1">
        <w:rPr>
          <w:rFonts w:ascii="Georgia" w:hAnsi="Georgia" w:cs="AHJFunction"/>
          <w:sz w:val="20"/>
          <w:szCs w:val="20"/>
        </w:rPr>
        <w:t xml:space="preserve"> intake.”</w:t>
      </w:r>
      <w:r w:rsidRPr="00995BD1">
        <w:rPr>
          <w:rFonts w:ascii="Georgia" w:hAnsi="Georgia" w:cs="AHJFunction"/>
          <w:sz w:val="20"/>
          <w:szCs w:val="20"/>
        </w:rPr>
        <w:t xml:space="preserve"> Using context clues from that paragraph, write down your guess about the definition </w:t>
      </w:r>
      <w:r w:rsidRPr="00995BD1">
        <w:rPr>
          <w:rFonts w:ascii="Georgia" w:hAnsi="Georgia" w:cs="AHJFunction"/>
          <w:sz w:val="20"/>
          <w:szCs w:val="20"/>
        </w:rPr>
        <w:t>of “</w:t>
      </w:r>
      <w:proofErr w:type="spellStart"/>
      <w:r w:rsidRPr="00995BD1">
        <w:rPr>
          <w:rFonts w:ascii="Georgia" w:hAnsi="Georgia" w:cs="AHJFunction"/>
          <w:sz w:val="20"/>
          <w:szCs w:val="20"/>
        </w:rPr>
        <w:t>entomophagous</w:t>
      </w:r>
      <w:proofErr w:type="spellEnd"/>
      <w:r w:rsidRPr="00995BD1">
        <w:rPr>
          <w:rFonts w:ascii="Georgia" w:hAnsi="Georgia" w:cs="AHJFunction"/>
          <w:sz w:val="20"/>
          <w:szCs w:val="20"/>
        </w:rPr>
        <w:t>.”</w:t>
      </w:r>
      <w:r w:rsidRPr="00995BD1">
        <w:rPr>
          <w:rFonts w:ascii="Georgia" w:hAnsi="Georgia" w:cs="AHJFunction"/>
          <w:sz w:val="20"/>
          <w:szCs w:val="20"/>
        </w:rPr>
        <w:t xml:space="preserve"> </w:t>
      </w:r>
      <w:r w:rsidRPr="00995BD1">
        <w:rPr>
          <w:rFonts w:ascii="Georgia" w:hAnsi="Georgia" w:cs="AHJFunction"/>
          <w:sz w:val="20"/>
          <w:szCs w:val="20"/>
        </w:rPr>
        <w:t>Then, look up the word in the dictionary and</w:t>
      </w:r>
      <w:r w:rsidRPr="00995BD1">
        <w:rPr>
          <w:rFonts w:ascii="Georgia" w:hAnsi="Georgia" w:cs="AHJFunction"/>
          <w:sz w:val="20"/>
          <w:szCs w:val="20"/>
        </w:rPr>
        <w:t xml:space="preserve"> </w:t>
      </w:r>
      <w:r w:rsidRPr="00995BD1">
        <w:rPr>
          <w:rFonts w:ascii="Georgia" w:hAnsi="Georgia" w:cs="AHJFunction"/>
          <w:sz w:val="20"/>
          <w:szCs w:val="20"/>
        </w:rPr>
        <w:t>record its ac</w:t>
      </w:r>
      <w:r w:rsidRPr="00995BD1">
        <w:rPr>
          <w:rFonts w:ascii="Georgia" w:hAnsi="Georgia" w:cs="AHJFunction"/>
          <w:sz w:val="20"/>
          <w:szCs w:val="20"/>
        </w:rPr>
        <w:t xml:space="preserve">tual definition. How close were </w:t>
      </w:r>
      <w:r w:rsidRPr="00995BD1">
        <w:rPr>
          <w:rFonts w:ascii="Georgia" w:hAnsi="Georgia" w:cs="AHJFunction"/>
          <w:sz w:val="20"/>
          <w:szCs w:val="20"/>
        </w:rPr>
        <w:t>you to guessing the word’s correct meaning?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 xml:space="preserve">2. </w:t>
      </w:r>
      <w:r w:rsidRPr="00995BD1">
        <w:rPr>
          <w:rFonts w:ascii="Georgia" w:hAnsi="Georgia" w:cs="AHJFunction"/>
          <w:sz w:val="20"/>
          <w:szCs w:val="20"/>
        </w:rPr>
        <w:t>Find and write dow</w:t>
      </w:r>
      <w:r w:rsidRPr="00995BD1">
        <w:rPr>
          <w:rFonts w:ascii="Georgia" w:hAnsi="Georgia" w:cs="AHJFunction"/>
          <w:sz w:val="20"/>
          <w:szCs w:val="20"/>
        </w:rPr>
        <w:t xml:space="preserve">n two of the similes the writer </w:t>
      </w:r>
      <w:r w:rsidRPr="00995BD1">
        <w:rPr>
          <w:rFonts w:ascii="Georgia" w:hAnsi="Georgia" w:cs="AHJFunction"/>
          <w:sz w:val="20"/>
          <w:szCs w:val="20"/>
        </w:rPr>
        <w:t xml:space="preserve">uses in this article. </w:t>
      </w:r>
      <w:r w:rsidRPr="00995BD1">
        <w:rPr>
          <w:rFonts w:ascii="Georgia" w:hAnsi="Georgia" w:cs="AHJFunction"/>
          <w:sz w:val="20"/>
          <w:szCs w:val="20"/>
        </w:rPr>
        <w:t xml:space="preserve">Why, do you suppose, Roach uses </w:t>
      </w:r>
      <w:r w:rsidRPr="00995BD1">
        <w:rPr>
          <w:rFonts w:ascii="Georgia" w:hAnsi="Georgia" w:cs="AHJFunction"/>
          <w:sz w:val="20"/>
          <w:szCs w:val="20"/>
        </w:rPr>
        <w:t xml:space="preserve">two food comparisons </w:t>
      </w:r>
      <w:r w:rsidRPr="00995BD1">
        <w:rPr>
          <w:rFonts w:ascii="Georgia" w:hAnsi="Georgia" w:cs="AHJFunction"/>
          <w:sz w:val="20"/>
          <w:szCs w:val="20"/>
        </w:rPr>
        <w:t xml:space="preserve">as she builds her similes? What </w:t>
      </w:r>
      <w:r w:rsidRPr="00995BD1">
        <w:rPr>
          <w:rFonts w:ascii="Georgia" w:hAnsi="Georgia" w:cs="AHJFunction"/>
          <w:sz w:val="20"/>
          <w:szCs w:val="20"/>
        </w:rPr>
        <w:t>do these food-based similes add to the article?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3</w:t>
      </w:r>
      <w:r w:rsidRPr="00995BD1">
        <w:rPr>
          <w:rFonts w:ascii="Georgia" w:hAnsi="Georgia" w:cs="AHJFunction"/>
          <w:sz w:val="20"/>
          <w:szCs w:val="20"/>
        </w:rPr>
        <w:t>. Why are more ant</w:t>
      </w:r>
      <w:r w:rsidRPr="00995BD1">
        <w:rPr>
          <w:rFonts w:ascii="Georgia" w:hAnsi="Georgia" w:cs="AHJFunction"/>
          <w:sz w:val="20"/>
          <w:szCs w:val="20"/>
        </w:rPr>
        <w:t xml:space="preserve"> heads than ant bodies found in </w:t>
      </w:r>
      <w:r w:rsidRPr="00995BD1">
        <w:rPr>
          <w:rFonts w:ascii="Georgia" w:hAnsi="Georgia" w:cs="AHJFunction"/>
          <w:sz w:val="20"/>
          <w:szCs w:val="20"/>
        </w:rPr>
        <w:t>processed foods?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4</w:t>
      </w:r>
      <w:r w:rsidRPr="00995BD1">
        <w:rPr>
          <w:rFonts w:ascii="Georgia" w:hAnsi="Georgia" w:cs="AHJFunction"/>
          <w:sz w:val="20"/>
          <w:szCs w:val="20"/>
        </w:rPr>
        <w:t xml:space="preserve">. Roach is </w:t>
      </w:r>
      <w:r w:rsidRPr="00995BD1">
        <w:rPr>
          <w:rFonts w:ascii="Georgia" w:hAnsi="Georgia" w:cs="AHJFunction"/>
          <w:sz w:val="20"/>
          <w:szCs w:val="20"/>
        </w:rPr>
        <w:t xml:space="preserve">fairly certain that Dana Ludwig </w:t>
      </w:r>
      <w:r w:rsidRPr="00995BD1">
        <w:rPr>
          <w:rFonts w:ascii="Georgia" w:hAnsi="Georgia" w:cs="AHJFunction"/>
          <w:sz w:val="20"/>
          <w:szCs w:val="20"/>
        </w:rPr>
        <w:t>does not</w:t>
      </w:r>
      <w:r w:rsidRPr="00995BD1">
        <w:rPr>
          <w:rFonts w:ascii="Georgia" w:hAnsi="Georgia" w:cs="AHJFunction"/>
          <w:sz w:val="20"/>
          <w:szCs w:val="20"/>
        </w:rPr>
        <w:t xml:space="preserve"> like her. Give three pieces of evidence that show Roach is probably </w:t>
      </w:r>
      <w:r w:rsidRPr="00995BD1">
        <w:rPr>
          <w:rFonts w:ascii="Georgia" w:hAnsi="Georgia" w:cs="AHJFunction"/>
          <w:sz w:val="20"/>
          <w:szCs w:val="20"/>
        </w:rPr>
        <w:t>correct.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5</w:t>
      </w:r>
      <w:r w:rsidRPr="00995BD1">
        <w:rPr>
          <w:rFonts w:ascii="Georgia" w:hAnsi="Georgia" w:cs="AHJFunction"/>
          <w:sz w:val="20"/>
          <w:szCs w:val="20"/>
        </w:rPr>
        <w:t>. Why would</w:t>
      </w:r>
      <w:r w:rsidRPr="00995BD1">
        <w:rPr>
          <w:rFonts w:ascii="Georgia" w:hAnsi="Georgia" w:cs="AHJFunction"/>
          <w:sz w:val="20"/>
          <w:szCs w:val="20"/>
        </w:rPr>
        <w:t xml:space="preserve"> Roach write this article? Does </w:t>
      </w:r>
      <w:r w:rsidRPr="00995BD1">
        <w:rPr>
          <w:rFonts w:ascii="Georgia" w:hAnsi="Georgia" w:cs="AHJFunction"/>
          <w:sz w:val="20"/>
          <w:szCs w:val="20"/>
        </w:rPr>
        <w:t xml:space="preserve">knowing this </w:t>
      </w:r>
      <w:r w:rsidRPr="00995BD1">
        <w:rPr>
          <w:rFonts w:ascii="Georgia" w:hAnsi="Georgia" w:cs="AHJFunction"/>
          <w:sz w:val="20"/>
          <w:szCs w:val="20"/>
        </w:rPr>
        <w:t xml:space="preserve">information change your opinion </w:t>
      </w:r>
      <w:r w:rsidRPr="00995BD1">
        <w:rPr>
          <w:rFonts w:ascii="Georgia" w:hAnsi="Georgia" w:cs="AHJFunction"/>
          <w:sz w:val="20"/>
          <w:szCs w:val="20"/>
        </w:rPr>
        <w:t>about the proce</w:t>
      </w:r>
      <w:r w:rsidRPr="00995BD1">
        <w:rPr>
          <w:rFonts w:ascii="Georgia" w:hAnsi="Georgia" w:cs="AHJFunction"/>
          <w:sz w:val="20"/>
          <w:szCs w:val="20"/>
        </w:rPr>
        <w:t xml:space="preserve">ssed foods you usually eat? Why </w:t>
      </w:r>
      <w:r w:rsidRPr="00995BD1">
        <w:rPr>
          <w:rFonts w:ascii="Georgia" w:hAnsi="Georgia" w:cs="AHJFunction"/>
          <w:sz w:val="20"/>
          <w:szCs w:val="20"/>
        </w:rPr>
        <w:t>or why not?</w:t>
      </w:r>
    </w:p>
    <w:p w:rsidR="00995BD1" w:rsidRDefault="00995BD1" w:rsidP="00995BD1">
      <w:pPr>
        <w:rPr>
          <w:rFonts w:ascii="Georgia" w:hAnsi="Georgia" w:cs="AHJFunction"/>
          <w:sz w:val="20"/>
          <w:szCs w:val="20"/>
        </w:rPr>
      </w:pPr>
      <w:bookmarkStart w:id="0" w:name="_GoBack"/>
      <w:bookmarkEnd w:id="0"/>
    </w:p>
    <w:p w:rsidR="00995BD1" w:rsidRPr="00995BD1" w:rsidRDefault="00995BD1" w:rsidP="00995BD1">
      <w:pPr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rPr>
          <w:rFonts w:ascii="Georgia" w:hAnsi="Georgia" w:cs="AHJFunction"/>
          <w:b/>
          <w:sz w:val="20"/>
          <w:szCs w:val="20"/>
        </w:rPr>
      </w:pPr>
      <w:r w:rsidRPr="00995BD1">
        <w:rPr>
          <w:rFonts w:ascii="Georgia" w:hAnsi="Georgia" w:cs="AHJFunction"/>
          <w:b/>
          <w:sz w:val="20"/>
          <w:szCs w:val="20"/>
        </w:rPr>
        <w:t>“To Keep Teenagers Alert, Schools Let Them Sleep In”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color w:val="000000"/>
          <w:sz w:val="20"/>
          <w:szCs w:val="20"/>
        </w:rPr>
      </w:pPr>
      <w:r w:rsidRPr="00995BD1">
        <w:rPr>
          <w:rFonts w:ascii="Georgia" w:hAnsi="Georgia" w:cs="AHJFunction"/>
          <w:color w:val="000000"/>
          <w:sz w:val="20"/>
          <w:szCs w:val="20"/>
        </w:rPr>
        <w:t>1. Ethos is used by a w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riter to establish credibility. </w:t>
      </w:r>
      <w:r w:rsidRPr="00995BD1">
        <w:rPr>
          <w:rFonts w:ascii="Georgia" w:hAnsi="Georgia" w:cs="AHJFunction"/>
          <w:color w:val="000000"/>
          <w:sz w:val="20"/>
          <w:szCs w:val="20"/>
        </w:rPr>
        <w:t>Examine the article and give an example o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f Jan </w:t>
      </w:r>
      <w:r w:rsidRPr="00995BD1">
        <w:rPr>
          <w:rFonts w:ascii="Georgia" w:hAnsi="Georgia" w:cs="AHJFunction"/>
          <w:color w:val="000000"/>
          <w:sz w:val="20"/>
          <w:szCs w:val="20"/>
        </w:rPr>
        <w:t>Hoffman effecti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vely using ethos to impress her </w:t>
      </w:r>
      <w:r w:rsidRPr="00995BD1">
        <w:rPr>
          <w:rFonts w:ascii="Georgia" w:hAnsi="Georgia" w:cs="AHJFunction"/>
          <w:color w:val="000000"/>
          <w:sz w:val="20"/>
          <w:szCs w:val="20"/>
        </w:rPr>
        <w:t>reader.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color w:val="000000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color w:val="000000"/>
          <w:sz w:val="20"/>
          <w:szCs w:val="20"/>
        </w:rPr>
      </w:pPr>
      <w:r w:rsidRPr="00995BD1">
        <w:rPr>
          <w:rFonts w:ascii="Georgia" w:hAnsi="Georgia" w:cs="AHJFunction"/>
          <w:color w:val="000000"/>
          <w:sz w:val="20"/>
          <w:szCs w:val="20"/>
        </w:rPr>
        <w:t>2</w:t>
      </w:r>
      <w:r w:rsidRPr="00995BD1">
        <w:rPr>
          <w:rFonts w:ascii="Georgia" w:hAnsi="Georgia" w:cs="AHJFunction"/>
          <w:color w:val="000000"/>
          <w:sz w:val="20"/>
          <w:szCs w:val="20"/>
        </w:rPr>
        <w:t>. According t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o the article, what are some of 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the advantages of 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a later high school start time? </w:t>
      </w:r>
      <w:r w:rsidRPr="00995BD1">
        <w:rPr>
          <w:rFonts w:ascii="Georgia" w:hAnsi="Georgia" w:cs="AHJFunction"/>
          <w:color w:val="000000"/>
          <w:sz w:val="20"/>
          <w:szCs w:val="20"/>
        </w:rPr>
        <w:t>What are some of the disadvantages?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color w:val="000000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color w:val="000000"/>
          <w:sz w:val="20"/>
          <w:szCs w:val="20"/>
        </w:rPr>
      </w:pPr>
      <w:r w:rsidRPr="00995BD1">
        <w:rPr>
          <w:rFonts w:ascii="Georgia" w:hAnsi="Georgia" w:cs="AHJFunction"/>
          <w:color w:val="000000"/>
          <w:sz w:val="20"/>
          <w:szCs w:val="20"/>
        </w:rPr>
        <w:t>3</w:t>
      </w:r>
      <w:r w:rsidRPr="00995BD1">
        <w:rPr>
          <w:rFonts w:ascii="Georgia" w:hAnsi="Georgia" w:cs="AHJFunction"/>
          <w:color w:val="000000"/>
          <w:sz w:val="20"/>
          <w:szCs w:val="20"/>
        </w:rPr>
        <w:t>. List a few of the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 </w:t>
      </w:r>
      <w:r w:rsidRPr="00995BD1">
        <w:rPr>
          <w:rFonts w:ascii="Georgia" w:hAnsi="Georgia" w:cs="AHJFunction"/>
          <w:color w:val="000000"/>
          <w:sz w:val="20"/>
          <w:szCs w:val="20"/>
        </w:rPr>
        <w:t>activities Jilly Dos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 </w:t>
      </w:r>
      <w:r w:rsidRPr="00995BD1">
        <w:rPr>
          <w:rFonts w:ascii="Georgia" w:hAnsi="Georgia" w:cs="AHJFunction"/>
          <w:color w:val="000000"/>
          <w:sz w:val="20"/>
          <w:szCs w:val="20"/>
        </w:rPr>
        <w:t>Santos participated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 </w:t>
      </w:r>
      <w:r w:rsidRPr="00995BD1">
        <w:rPr>
          <w:rFonts w:ascii="Georgia" w:hAnsi="Georgia" w:cs="AHJFunction"/>
          <w:color w:val="000000"/>
          <w:sz w:val="20"/>
          <w:szCs w:val="20"/>
        </w:rPr>
        <w:t>in during the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 </w:t>
      </w:r>
      <w:r w:rsidRPr="00995BD1">
        <w:rPr>
          <w:rFonts w:ascii="Georgia" w:hAnsi="Georgia" w:cs="AHJFunction"/>
          <w:color w:val="000000"/>
          <w:sz w:val="20"/>
          <w:szCs w:val="20"/>
        </w:rPr>
        <w:t>year she petitioned</w:t>
      </w:r>
      <w:r w:rsidRPr="00995BD1">
        <w:rPr>
          <w:rFonts w:ascii="Georgia" w:hAnsi="Georgia" w:cs="AHJFunction"/>
          <w:color w:val="000000"/>
          <w:sz w:val="20"/>
          <w:szCs w:val="20"/>
        </w:rPr>
        <w:t xml:space="preserve"> the school board. What can we infer about her from this </w:t>
      </w:r>
      <w:r w:rsidRPr="00995BD1">
        <w:rPr>
          <w:rFonts w:ascii="Georgia" w:hAnsi="Georgia" w:cs="AHJFunction"/>
          <w:color w:val="000000"/>
          <w:sz w:val="20"/>
          <w:szCs w:val="20"/>
        </w:rPr>
        <w:t>list?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color w:val="000000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4</w:t>
      </w:r>
      <w:r w:rsidRPr="00995BD1">
        <w:rPr>
          <w:rFonts w:ascii="Georgia" w:hAnsi="Georgia" w:cs="AHJFunction"/>
          <w:sz w:val="20"/>
          <w:szCs w:val="20"/>
        </w:rPr>
        <w:t>. Look at Hoffman’s use of the adjective “testy”</w:t>
      </w:r>
      <w:r w:rsidRPr="00995BD1">
        <w:rPr>
          <w:rFonts w:ascii="Georgia" w:hAnsi="Georgia" w:cs="AHJFunction"/>
          <w:sz w:val="20"/>
          <w:szCs w:val="20"/>
        </w:rPr>
        <w:t xml:space="preserve"> in the </w:t>
      </w:r>
      <w:r w:rsidRPr="00995BD1">
        <w:rPr>
          <w:rFonts w:ascii="Georgia" w:hAnsi="Georgia" w:cs="AHJFunction"/>
          <w:sz w:val="20"/>
          <w:szCs w:val="20"/>
        </w:rPr>
        <w:t>article. From the context o</w:t>
      </w:r>
      <w:r w:rsidRPr="00995BD1">
        <w:rPr>
          <w:rFonts w:ascii="Georgia" w:hAnsi="Georgia" w:cs="AHJFunction"/>
          <w:sz w:val="20"/>
          <w:szCs w:val="20"/>
        </w:rPr>
        <w:t xml:space="preserve">f the sentence, write down what </w:t>
      </w:r>
      <w:r w:rsidRPr="00995BD1">
        <w:rPr>
          <w:rFonts w:ascii="Georgia" w:hAnsi="Georgia" w:cs="AHJFunction"/>
          <w:sz w:val="20"/>
          <w:szCs w:val="20"/>
        </w:rPr>
        <w:t>you think the word “testy”</w:t>
      </w:r>
      <w:r w:rsidRPr="00995BD1">
        <w:rPr>
          <w:rFonts w:ascii="Georgia" w:hAnsi="Georgia" w:cs="AHJFunction"/>
          <w:sz w:val="20"/>
          <w:szCs w:val="20"/>
        </w:rPr>
        <w:t xml:space="preserve"> means. Then, look the word up </w:t>
      </w:r>
      <w:r w:rsidRPr="00995BD1">
        <w:rPr>
          <w:rFonts w:ascii="Georgia" w:hAnsi="Georgia" w:cs="AHJFunction"/>
          <w:sz w:val="20"/>
          <w:szCs w:val="20"/>
        </w:rPr>
        <w:t>in a dictionary and write t</w:t>
      </w:r>
      <w:r w:rsidRPr="00995BD1">
        <w:rPr>
          <w:rFonts w:ascii="Georgia" w:hAnsi="Georgia" w:cs="AHJFunction"/>
          <w:sz w:val="20"/>
          <w:szCs w:val="20"/>
        </w:rPr>
        <w:t xml:space="preserve">he actual definition. How close </w:t>
      </w:r>
      <w:r w:rsidRPr="00995BD1">
        <w:rPr>
          <w:rFonts w:ascii="Georgia" w:hAnsi="Georgia" w:cs="AHJFunction"/>
          <w:sz w:val="20"/>
          <w:szCs w:val="20"/>
        </w:rPr>
        <w:t>were you to guessing the word’s actual meaning?</w:t>
      </w: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995BD1" w:rsidRPr="00995BD1" w:rsidRDefault="00995BD1" w:rsidP="00995BD1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995BD1">
        <w:rPr>
          <w:rFonts w:ascii="Georgia" w:hAnsi="Georgia" w:cs="AHJFunction"/>
          <w:sz w:val="20"/>
          <w:szCs w:val="20"/>
        </w:rPr>
        <w:t>5</w:t>
      </w:r>
      <w:r w:rsidRPr="00995BD1">
        <w:rPr>
          <w:rFonts w:ascii="Georgia" w:hAnsi="Georgia" w:cs="AHJFunction"/>
          <w:sz w:val="20"/>
          <w:szCs w:val="20"/>
        </w:rPr>
        <w:t xml:space="preserve">. What happens in our </w:t>
      </w:r>
      <w:r w:rsidRPr="00995BD1">
        <w:rPr>
          <w:rFonts w:ascii="Georgia" w:hAnsi="Georgia" w:cs="AHJFunction"/>
          <w:sz w:val="20"/>
          <w:szCs w:val="20"/>
        </w:rPr>
        <w:t xml:space="preserve">brains while we sleep? Find and </w:t>
      </w:r>
      <w:r w:rsidRPr="00995BD1">
        <w:rPr>
          <w:rFonts w:ascii="Georgia" w:hAnsi="Georgia" w:cs="AHJFunction"/>
          <w:sz w:val="20"/>
          <w:szCs w:val="20"/>
        </w:rPr>
        <w:t>write the sentence from the article that best describes</w:t>
      </w:r>
      <w:r w:rsidRPr="00995BD1">
        <w:rPr>
          <w:rFonts w:ascii="Georgia" w:hAnsi="Georgia" w:cs="AHJFunction"/>
          <w:sz w:val="20"/>
          <w:szCs w:val="20"/>
        </w:rPr>
        <w:t xml:space="preserve"> this.</w:t>
      </w:r>
    </w:p>
    <w:p w:rsidR="00995BD1" w:rsidRDefault="00995BD1" w:rsidP="00995BD1"/>
    <w:sectPr w:rsidR="0099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JFunc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1"/>
    <w:rsid w:val="0032652D"/>
    <w:rsid w:val="009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838F"/>
  <w15:chartTrackingRefBased/>
  <w15:docId w15:val="{F54E30BB-B67C-4077-8E3A-F3BD39D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2019-01-02T15:23:00Z</dcterms:created>
  <dcterms:modified xsi:type="dcterms:W3CDTF">2019-01-02T15:36:00Z</dcterms:modified>
</cp:coreProperties>
</file>