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E8" w:rsidRDefault="00F00FE8" w:rsidP="00F00FE8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Animal Farm: </w:t>
      </w:r>
      <w:r w:rsidR="003E6B53">
        <w:rPr>
          <w:rFonts w:ascii="Georgia" w:hAnsi="Georgia"/>
          <w:b/>
          <w:sz w:val="20"/>
          <w:szCs w:val="20"/>
        </w:rPr>
        <w:t>Chapter 7</w:t>
      </w:r>
    </w:p>
    <w:p w:rsidR="00F00FE8" w:rsidRDefault="00F00FE8" w:rsidP="00F00FE8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Commandment Chart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2430"/>
        <w:gridCol w:w="7020"/>
      </w:tblGrid>
      <w:tr w:rsidR="00F00FE8" w:rsidRPr="0075340F" w:rsidTr="00E66FBA">
        <w:tc>
          <w:tcPr>
            <w:tcW w:w="2430" w:type="dxa"/>
            <w:shd w:val="clear" w:color="auto" w:fill="D0CECE" w:themeFill="background2" w:themeFillShade="E6"/>
          </w:tcPr>
          <w:p w:rsidR="00F00FE8" w:rsidRPr="0075340F" w:rsidRDefault="00F00FE8" w:rsidP="009211B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Commandment </w:t>
            </w:r>
          </w:p>
        </w:tc>
        <w:tc>
          <w:tcPr>
            <w:tcW w:w="7020" w:type="dxa"/>
            <w:shd w:val="clear" w:color="auto" w:fill="D0CECE" w:themeFill="background2" w:themeFillShade="E6"/>
          </w:tcPr>
          <w:p w:rsidR="00F00FE8" w:rsidRPr="0075340F" w:rsidRDefault="00F00FE8" w:rsidP="009211B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How it is Broken</w:t>
            </w:r>
          </w:p>
        </w:tc>
      </w:tr>
      <w:tr w:rsidR="00F00FE8" w:rsidRPr="0075340F" w:rsidTr="00E66FBA">
        <w:tc>
          <w:tcPr>
            <w:tcW w:w="2430" w:type="dxa"/>
          </w:tcPr>
          <w:p w:rsidR="00F00FE8" w:rsidRDefault="00F00FE8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F00FE8" w:rsidRDefault="00F00FE8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The _____ Commandment</w:t>
            </w:r>
          </w:p>
          <w:p w:rsidR="00F00FE8" w:rsidRPr="0075340F" w:rsidRDefault="00F00FE8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20" w:type="dxa"/>
          </w:tcPr>
          <w:p w:rsidR="00F00FE8" w:rsidRPr="0075340F" w:rsidRDefault="00F00FE8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66FBA" w:rsidRPr="0075340F" w:rsidTr="00E66FBA">
        <w:tc>
          <w:tcPr>
            <w:tcW w:w="2430" w:type="dxa"/>
          </w:tcPr>
          <w:p w:rsidR="00E66FBA" w:rsidRDefault="00E66FBA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66FBA" w:rsidRDefault="00E66FBA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The _____ Commandment</w:t>
            </w:r>
          </w:p>
          <w:p w:rsidR="00E66FBA" w:rsidRPr="0075340F" w:rsidRDefault="00E66FBA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20" w:type="dxa"/>
          </w:tcPr>
          <w:p w:rsidR="00E66FBA" w:rsidRPr="0075340F" w:rsidRDefault="00E66FBA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F00FE8" w:rsidRDefault="00F00FE8" w:rsidP="00F00FE8">
      <w:pPr>
        <w:rPr>
          <w:rFonts w:ascii="Georgia" w:hAnsi="Georgia"/>
          <w:b/>
          <w:sz w:val="20"/>
          <w:szCs w:val="20"/>
        </w:rPr>
      </w:pPr>
    </w:p>
    <w:p w:rsidR="00F00FE8" w:rsidRDefault="00F00FE8" w:rsidP="00F00FE8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Key Quotations</w:t>
      </w:r>
    </w:p>
    <w:p w:rsidR="003E6B53" w:rsidRPr="003E6B53" w:rsidRDefault="003E6B53" w:rsidP="003E6B53">
      <w:p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Directions: Find quotes that capture the following characters’ attitudes towards Napoleon’s dictatorship: </w:t>
      </w:r>
      <w:r w:rsidR="003A20EB">
        <w:rPr>
          <w:rFonts w:ascii="Georgia" w:hAnsi="Georgia"/>
          <w:i/>
          <w:sz w:val="20"/>
          <w:szCs w:val="20"/>
        </w:rPr>
        <w:t>The Horses</w:t>
      </w:r>
      <w:r>
        <w:rPr>
          <w:rFonts w:ascii="Georgia" w:hAnsi="Georgia"/>
          <w:i/>
          <w:sz w:val="20"/>
          <w:szCs w:val="20"/>
        </w:rPr>
        <w:t xml:space="preserve">, </w:t>
      </w:r>
      <w:r w:rsidR="003A20EB">
        <w:rPr>
          <w:rFonts w:ascii="Georgia" w:hAnsi="Georgia"/>
          <w:i/>
          <w:sz w:val="20"/>
          <w:szCs w:val="20"/>
        </w:rPr>
        <w:t>The Hens</w:t>
      </w:r>
      <w:r>
        <w:rPr>
          <w:rFonts w:ascii="Georgia" w:hAnsi="Georgia"/>
          <w:i/>
          <w:sz w:val="20"/>
          <w:szCs w:val="20"/>
        </w:rPr>
        <w:t xml:space="preserve">, and The Sheep. In the right column, give your opinion on their stance. 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4860"/>
        <w:gridCol w:w="4590"/>
      </w:tblGrid>
      <w:tr w:rsidR="00F00FE8" w:rsidRPr="0075340F" w:rsidTr="009211B6">
        <w:tc>
          <w:tcPr>
            <w:tcW w:w="4860" w:type="dxa"/>
            <w:shd w:val="clear" w:color="auto" w:fill="D0CECE" w:themeFill="background2" w:themeFillShade="E6"/>
          </w:tcPr>
          <w:p w:rsidR="00F00FE8" w:rsidRPr="0075340F" w:rsidRDefault="00F00FE8" w:rsidP="009211B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Quote</w:t>
            </w:r>
          </w:p>
        </w:tc>
        <w:tc>
          <w:tcPr>
            <w:tcW w:w="4590" w:type="dxa"/>
            <w:shd w:val="clear" w:color="auto" w:fill="D0CECE" w:themeFill="background2" w:themeFillShade="E6"/>
          </w:tcPr>
          <w:p w:rsidR="00F00FE8" w:rsidRPr="0075340F" w:rsidRDefault="003E6B53" w:rsidP="009211B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Opinion</w:t>
            </w:r>
          </w:p>
        </w:tc>
      </w:tr>
      <w:tr w:rsidR="00F00FE8" w:rsidRPr="0075340F" w:rsidTr="009211B6">
        <w:trPr>
          <w:trHeight w:val="467"/>
        </w:trPr>
        <w:tc>
          <w:tcPr>
            <w:tcW w:w="4860" w:type="dxa"/>
          </w:tcPr>
          <w:p w:rsidR="00F00FE8" w:rsidRDefault="00F00FE8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F00FE8" w:rsidRDefault="00F00FE8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F00FE8" w:rsidRPr="0075340F" w:rsidRDefault="00F00FE8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90" w:type="dxa"/>
          </w:tcPr>
          <w:p w:rsidR="00F00FE8" w:rsidRPr="0075340F" w:rsidRDefault="00F00FE8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00FE8" w:rsidRPr="0075340F" w:rsidTr="009211B6">
        <w:trPr>
          <w:trHeight w:val="467"/>
        </w:trPr>
        <w:tc>
          <w:tcPr>
            <w:tcW w:w="4860" w:type="dxa"/>
          </w:tcPr>
          <w:p w:rsidR="00F00FE8" w:rsidRDefault="00F00FE8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3E6B53" w:rsidRDefault="003E6B53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3E6B53" w:rsidRDefault="003E6B53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90" w:type="dxa"/>
          </w:tcPr>
          <w:p w:rsidR="00F00FE8" w:rsidRPr="0075340F" w:rsidRDefault="00F00FE8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00FE8" w:rsidRPr="0075340F" w:rsidTr="009211B6">
        <w:trPr>
          <w:trHeight w:val="467"/>
        </w:trPr>
        <w:tc>
          <w:tcPr>
            <w:tcW w:w="4860" w:type="dxa"/>
          </w:tcPr>
          <w:p w:rsidR="00F00FE8" w:rsidRDefault="00F00FE8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3E6B53" w:rsidRDefault="003E6B53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3E6B53" w:rsidRDefault="003E6B53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90" w:type="dxa"/>
          </w:tcPr>
          <w:p w:rsidR="00F00FE8" w:rsidRPr="0075340F" w:rsidRDefault="00F00FE8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F00FE8" w:rsidRPr="00D03267" w:rsidRDefault="00F00FE8" w:rsidP="00F00FE8">
      <w:pPr>
        <w:jc w:val="center"/>
        <w:rPr>
          <w:rFonts w:ascii="Georgia" w:hAnsi="Georgia"/>
          <w:b/>
          <w:sz w:val="20"/>
          <w:szCs w:val="20"/>
        </w:rPr>
      </w:pPr>
    </w:p>
    <w:p w:rsidR="00F00FE8" w:rsidRPr="00636C2C" w:rsidRDefault="00F00FE8" w:rsidP="00F00FE8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Reading Questions</w:t>
      </w:r>
    </w:p>
    <w:p w:rsidR="00F00FE8" w:rsidRPr="00F00FE8" w:rsidRDefault="00F00FE8" w:rsidP="006E2AAE">
      <w:pPr>
        <w:rPr>
          <w:rFonts w:ascii="Georgia" w:hAnsi="Georgia"/>
          <w:sz w:val="20"/>
          <w:szCs w:val="20"/>
        </w:rPr>
      </w:pPr>
    </w:p>
    <w:p w:rsidR="006E2AAE" w:rsidRPr="00F00FE8" w:rsidRDefault="006E2AAE" w:rsidP="006E2AAE">
      <w:pPr>
        <w:rPr>
          <w:rFonts w:ascii="Georgia" w:hAnsi="Georgia"/>
          <w:sz w:val="20"/>
          <w:szCs w:val="20"/>
        </w:rPr>
      </w:pPr>
      <w:r w:rsidRPr="00F00FE8">
        <w:rPr>
          <w:rFonts w:ascii="Georgia" w:hAnsi="Georgia"/>
          <w:sz w:val="20"/>
          <w:szCs w:val="20"/>
        </w:rPr>
        <w:t xml:space="preserve">1. How does Napoleon react when the hens’ rebel against his orders? </w:t>
      </w:r>
    </w:p>
    <w:p w:rsidR="006E2AAE" w:rsidRPr="00F00FE8" w:rsidRDefault="006E2AAE" w:rsidP="006E2AAE">
      <w:pPr>
        <w:rPr>
          <w:rFonts w:ascii="Georgia" w:hAnsi="Georgia"/>
          <w:sz w:val="20"/>
          <w:szCs w:val="20"/>
        </w:rPr>
      </w:pPr>
    </w:p>
    <w:p w:rsidR="006E2AAE" w:rsidRPr="00F00FE8" w:rsidRDefault="006E2AAE" w:rsidP="006E2AAE">
      <w:pPr>
        <w:rPr>
          <w:rFonts w:ascii="Georgia" w:hAnsi="Georgia"/>
          <w:sz w:val="20"/>
          <w:szCs w:val="20"/>
        </w:rPr>
      </w:pPr>
      <w:r w:rsidRPr="00F00FE8">
        <w:rPr>
          <w:rFonts w:ascii="Georgia" w:hAnsi="Georgia"/>
          <w:sz w:val="20"/>
          <w:szCs w:val="20"/>
        </w:rPr>
        <w:t xml:space="preserve">2. Why does Napoleon revive the threat of the farm being sabotaged by Snowball? </w:t>
      </w:r>
    </w:p>
    <w:p w:rsidR="006E2AAE" w:rsidRPr="00F00FE8" w:rsidRDefault="006E2AAE" w:rsidP="006E2AAE">
      <w:pPr>
        <w:rPr>
          <w:rFonts w:ascii="Georgia" w:hAnsi="Georgia"/>
          <w:sz w:val="20"/>
          <w:szCs w:val="20"/>
        </w:rPr>
      </w:pPr>
    </w:p>
    <w:p w:rsidR="006E2AAE" w:rsidRPr="00F00FE8" w:rsidRDefault="006E2AAE" w:rsidP="006E2AAE">
      <w:pPr>
        <w:rPr>
          <w:rFonts w:ascii="Georgia" w:hAnsi="Georgia"/>
          <w:sz w:val="20"/>
          <w:szCs w:val="20"/>
        </w:rPr>
      </w:pPr>
      <w:r w:rsidRPr="00F00FE8">
        <w:rPr>
          <w:rFonts w:ascii="Georgia" w:hAnsi="Georgia"/>
          <w:sz w:val="20"/>
          <w:szCs w:val="20"/>
        </w:rPr>
        <w:t xml:space="preserve">3. Explain why the animals confessed to being traitors. Or is there any explanation? </w:t>
      </w:r>
    </w:p>
    <w:p w:rsidR="006E2AAE" w:rsidRPr="00F00FE8" w:rsidRDefault="006E2AAE" w:rsidP="006E2AAE">
      <w:pPr>
        <w:rPr>
          <w:rFonts w:ascii="Georgia" w:hAnsi="Georgia"/>
          <w:sz w:val="20"/>
          <w:szCs w:val="20"/>
        </w:rPr>
      </w:pPr>
    </w:p>
    <w:p w:rsidR="006E2AAE" w:rsidRDefault="006E2AAE" w:rsidP="006E2AAE">
      <w:pPr>
        <w:rPr>
          <w:rFonts w:ascii="Georgia" w:hAnsi="Georgia"/>
          <w:sz w:val="20"/>
          <w:szCs w:val="20"/>
        </w:rPr>
      </w:pPr>
      <w:r w:rsidRPr="00F00FE8">
        <w:rPr>
          <w:rFonts w:ascii="Georgia" w:hAnsi="Georgia"/>
          <w:sz w:val="20"/>
          <w:szCs w:val="20"/>
        </w:rPr>
        <w:t>4. Why does Napoleon order the animals to stop singing “Beasts of England?”</w:t>
      </w:r>
    </w:p>
    <w:p w:rsidR="00F00FE8" w:rsidRDefault="00F00FE8" w:rsidP="006E2AAE">
      <w:pPr>
        <w:rPr>
          <w:rFonts w:ascii="Georgia" w:hAnsi="Georgia"/>
          <w:sz w:val="20"/>
          <w:szCs w:val="20"/>
        </w:rPr>
      </w:pPr>
    </w:p>
    <w:p w:rsidR="00F00FE8" w:rsidRPr="00F00FE8" w:rsidRDefault="00F00FE8" w:rsidP="006E2AAE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5. </w:t>
      </w:r>
      <w:r w:rsidRPr="00F00FE8">
        <w:rPr>
          <w:rFonts w:ascii="Georgia" w:hAnsi="Georgia"/>
          <w:sz w:val="20"/>
          <w:szCs w:val="20"/>
        </w:rPr>
        <w:t xml:space="preserve">How does Squealer continue to twist the facts when he tells of Napoleon’s role in the, “Battle of Cowshed?     </w:t>
      </w:r>
    </w:p>
    <w:p w:rsidR="006E2AAE" w:rsidRPr="00F00FE8" w:rsidRDefault="006E2AAE" w:rsidP="006E2AAE">
      <w:pPr>
        <w:rPr>
          <w:rFonts w:ascii="Georgia" w:hAnsi="Georgia"/>
          <w:sz w:val="20"/>
          <w:szCs w:val="20"/>
        </w:rPr>
      </w:pPr>
    </w:p>
    <w:p w:rsidR="00996DE7" w:rsidRPr="006E2AAE" w:rsidRDefault="00996DE7" w:rsidP="006E2AAE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996DE7" w:rsidRPr="006E2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AE"/>
    <w:rsid w:val="003A20EB"/>
    <w:rsid w:val="003E6B53"/>
    <w:rsid w:val="005C4A20"/>
    <w:rsid w:val="006E2AAE"/>
    <w:rsid w:val="00756205"/>
    <w:rsid w:val="00996DE7"/>
    <w:rsid w:val="00E66FBA"/>
    <w:rsid w:val="00F0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86843"/>
  <w15:chartTrackingRefBased/>
  <w15:docId w15:val="{6E74C433-33E3-4809-AE93-BE555D7A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AAE"/>
    <w:pPr>
      <w:ind w:left="720"/>
      <w:contextualSpacing/>
    </w:pPr>
  </w:style>
  <w:style w:type="table" w:styleId="TableGrid">
    <w:name w:val="Table Grid"/>
    <w:basedOn w:val="TableNormal"/>
    <w:uiPriority w:val="39"/>
    <w:rsid w:val="00F00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2019-10-27T16:40:00Z</dcterms:created>
  <dcterms:modified xsi:type="dcterms:W3CDTF">2019-10-28T12:50:00Z</dcterms:modified>
</cp:coreProperties>
</file>